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D5" w:rsidRPr="0009512F" w:rsidRDefault="004609D5" w:rsidP="0046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POSLOVA, PODACI O PLAĆI RADNOG MJESTA, SADRŽAJ I NAČIN TESTIRANJA, PRAVNI IZVORI ZA PRIPREMU PROVJERE ZNANJA ZA KANDIDATE/KINJE</w:t>
      </w:r>
    </w:p>
    <w:p w:rsidR="004609D5" w:rsidRDefault="004609D5" w:rsidP="0046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9D5" w:rsidRDefault="004609D5" w:rsidP="0046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vezani uz raspisani javni natječaj za prijam u državnu službu u Središnji državni ured za obnovu i stambeno zbrinjavanje, objavljenog u N</w:t>
      </w:r>
      <w:r w:rsidR="00AC6460">
        <w:rPr>
          <w:rFonts w:ascii="Times New Roman" w:hAnsi="Times New Roman" w:cs="Times New Roman"/>
          <w:sz w:val="24"/>
          <w:szCs w:val="24"/>
        </w:rPr>
        <w:t>arodnim novinama broj 87/2018 od dana 28.09.2018.</w:t>
      </w:r>
      <w:r w:rsidR="00367B94">
        <w:rPr>
          <w:rFonts w:ascii="Times New Roman" w:hAnsi="Times New Roman" w:cs="Times New Roman"/>
          <w:sz w:val="24"/>
          <w:szCs w:val="24"/>
        </w:rPr>
        <w:t xml:space="preserve"> </w:t>
      </w:r>
      <w:r w:rsidR="00367B94" w:rsidRPr="00367B94">
        <w:rPr>
          <w:rFonts w:ascii="Times New Roman" w:hAnsi="Times New Roman" w:cs="Times New Roman"/>
          <w:b/>
          <w:sz w:val="24"/>
          <w:szCs w:val="24"/>
        </w:rPr>
        <w:t>za radno mjesto pod brojem 7.</w:t>
      </w:r>
    </w:p>
    <w:p w:rsidR="00DE4346" w:rsidRDefault="00DE4346" w:rsidP="004C643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E4346" w:rsidRDefault="00DE4346" w:rsidP="004C643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643D" w:rsidRPr="00D12AEE" w:rsidRDefault="004C643D" w:rsidP="004C643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2A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SEKTOR ZA MEĐUNARODNE PROGRAME</w:t>
      </w:r>
    </w:p>
    <w:p w:rsidR="004C643D" w:rsidRDefault="004C643D" w:rsidP="004C643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643D" w:rsidRPr="00D12AEE" w:rsidRDefault="004C643D" w:rsidP="004C643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12AE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Služba za Regionalni program stambenog zbrinjavanja</w:t>
      </w:r>
    </w:p>
    <w:p w:rsidR="004C643D" w:rsidRPr="00D12AEE" w:rsidRDefault="004C643D" w:rsidP="004C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3D" w:rsidRPr="00D12AEE" w:rsidRDefault="004C643D" w:rsidP="004C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EE">
        <w:rPr>
          <w:rFonts w:ascii="Times New Roman" w:hAnsi="Times New Roman" w:cs="Times New Roman"/>
          <w:sz w:val="24"/>
          <w:szCs w:val="24"/>
        </w:rPr>
        <w:t>7. viši/a stručni/a referent/ica – 1 izvršitelj/ica</w:t>
      </w:r>
    </w:p>
    <w:p w:rsidR="004C643D" w:rsidRDefault="004C643D" w:rsidP="00802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4C643D" w:rsidRPr="004C643D" w:rsidRDefault="004C643D" w:rsidP="004C643D">
      <w:pPr>
        <w:spacing w:after="0" w:line="240" w:lineRule="auto"/>
        <w:rPr>
          <w:rFonts w:ascii="Times New Roman" w:hAnsi="Times New Roman" w:cs="Times New Roman"/>
        </w:rPr>
      </w:pPr>
      <w:r w:rsidRPr="004C643D">
        <w:rPr>
          <w:rFonts w:ascii="Times New Roman" w:hAnsi="Times New Roman" w:cs="Times New Roman"/>
        </w:rPr>
        <w:t>Izvod iz Pravilnika o unutarnjem redu SDUOSZ-a:</w:t>
      </w:r>
    </w:p>
    <w:p w:rsidR="00802F16" w:rsidRPr="004C643D" w:rsidRDefault="00802F16" w:rsidP="0080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C643D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Poslovi i zadaci: </w:t>
      </w:r>
    </w:p>
    <w:p w:rsidR="00802F16" w:rsidRPr="004C643D" w:rsidRDefault="00802F16" w:rsidP="0080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643D">
        <w:rPr>
          <w:rFonts w:ascii="Times New Roman" w:eastAsia="Times New Roman" w:hAnsi="Times New Roman" w:cs="Times New Roman"/>
          <w:lang w:eastAsia="hr-HR"/>
        </w:rPr>
        <w:t>-sudjeluje u izradi stručnih obrada, analiza i izvješća, te sudjeluje u obavljanju poslova komunikacije sa sudionicima u realizaciji programa,</w:t>
      </w:r>
    </w:p>
    <w:p w:rsidR="00802F16" w:rsidRPr="004C643D" w:rsidRDefault="00802F16" w:rsidP="0080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643D">
        <w:rPr>
          <w:rFonts w:ascii="Times New Roman" w:eastAsia="Times New Roman" w:hAnsi="Times New Roman" w:cs="Times New Roman"/>
          <w:lang w:eastAsia="hr-HR"/>
        </w:rPr>
        <w:t>-obrađuje zaprimljenu tehničku i drugu dokumentaciju, analizira probleme i daje prijedloge za njihovo rješavanje,</w:t>
      </w:r>
    </w:p>
    <w:p w:rsidR="00802F16" w:rsidRPr="004C643D" w:rsidRDefault="00802F16" w:rsidP="0080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643D">
        <w:rPr>
          <w:rFonts w:ascii="Times New Roman" w:eastAsia="Times New Roman" w:hAnsi="Times New Roman" w:cs="Times New Roman"/>
          <w:lang w:eastAsia="hr-HR"/>
        </w:rPr>
        <w:t>-obavlja stručne i administrativne poslove pripreme i realizacije projekata iz Regionalnog stambenog programa i drugih programa financiranih iz fondova Europske unije,</w:t>
      </w:r>
    </w:p>
    <w:p w:rsidR="00802F16" w:rsidRPr="004C643D" w:rsidRDefault="00802F16" w:rsidP="00802F1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643D">
        <w:rPr>
          <w:rFonts w:ascii="Times New Roman" w:eastAsia="Times New Roman" w:hAnsi="Times New Roman" w:cs="Times New Roman"/>
          <w:lang w:eastAsia="hr-HR"/>
        </w:rPr>
        <w:t>-surađuje s domaćim i međunarodnim tijelima u provedbi programa,</w:t>
      </w:r>
    </w:p>
    <w:p w:rsidR="00802F16" w:rsidRPr="004C643D" w:rsidRDefault="00802F16" w:rsidP="00802F1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643D">
        <w:rPr>
          <w:rFonts w:ascii="Times New Roman" w:eastAsia="Times New Roman" w:hAnsi="Times New Roman" w:cs="Times New Roman"/>
          <w:lang w:eastAsia="hr-HR"/>
        </w:rPr>
        <w:t>-utvrđuje činjenično stanje na terenu u svezi provedbe programa,</w:t>
      </w:r>
    </w:p>
    <w:p w:rsidR="00802F16" w:rsidRPr="004C643D" w:rsidRDefault="00802F16" w:rsidP="00802F1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643D">
        <w:rPr>
          <w:rFonts w:ascii="Times New Roman" w:eastAsia="Times New Roman" w:hAnsi="Times New Roman" w:cs="Times New Roman"/>
          <w:lang w:eastAsia="hr-HR"/>
        </w:rPr>
        <w:t>-obavlja očitovanja na upite stranaka i tijela državne uprave iz djelokruga rada Službe,</w:t>
      </w:r>
    </w:p>
    <w:p w:rsidR="00802F16" w:rsidRPr="004C643D" w:rsidRDefault="00802F16" w:rsidP="0080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643D">
        <w:rPr>
          <w:rFonts w:ascii="Times New Roman" w:eastAsia="Times New Roman" w:hAnsi="Times New Roman" w:cs="Times New Roman"/>
          <w:lang w:eastAsia="hr-HR"/>
        </w:rPr>
        <w:t>-definira potrebnu dokumentaciju i razinu podataka za izradu projekata,</w:t>
      </w:r>
    </w:p>
    <w:p w:rsidR="00802F16" w:rsidRPr="004C643D" w:rsidRDefault="00802F16" w:rsidP="0080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643D">
        <w:rPr>
          <w:rFonts w:ascii="Times New Roman" w:eastAsia="Times New Roman" w:hAnsi="Times New Roman" w:cs="Times New Roman"/>
          <w:lang w:eastAsia="hr-HR"/>
        </w:rPr>
        <w:t>-vodi evidenciju o realizaciji programa,</w:t>
      </w:r>
    </w:p>
    <w:p w:rsidR="00802F16" w:rsidRPr="004C643D" w:rsidRDefault="00802F16" w:rsidP="0080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643D">
        <w:rPr>
          <w:rFonts w:ascii="Times New Roman" w:eastAsia="Times New Roman" w:hAnsi="Times New Roman" w:cs="Times New Roman"/>
          <w:lang w:eastAsia="hr-HR"/>
        </w:rPr>
        <w:t>-izrađuje analize, prikaze i izvješća,</w:t>
      </w:r>
    </w:p>
    <w:p w:rsidR="00802F16" w:rsidRPr="004C643D" w:rsidRDefault="00802F16" w:rsidP="0080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643D">
        <w:rPr>
          <w:rFonts w:ascii="Times New Roman" w:eastAsia="Times New Roman" w:hAnsi="Times New Roman" w:cs="Times New Roman"/>
          <w:lang w:eastAsia="hr-HR"/>
        </w:rPr>
        <w:t>-vrši unos podataka i odgovoran je za točnost unesenih podataka,</w:t>
      </w:r>
    </w:p>
    <w:p w:rsidR="00802F16" w:rsidRPr="004C643D" w:rsidRDefault="00802F16" w:rsidP="0080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643D">
        <w:rPr>
          <w:rFonts w:ascii="Times New Roman" w:eastAsia="Times New Roman" w:hAnsi="Times New Roman" w:cs="Times New Roman"/>
          <w:lang w:eastAsia="hr-HR"/>
        </w:rPr>
        <w:t>-radi sa strankama,</w:t>
      </w:r>
    </w:p>
    <w:p w:rsidR="00802F16" w:rsidRPr="004C643D" w:rsidRDefault="00802F16" w:rsidP="00802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643D">
        <w:rPr>
          <w:rFonts w:ascii="Times New Roman" w:eastAsia="Times New Roman" w:hAnsi="Times New Roman" w:cs="Times New Roman"/>
          <w:lang w:eastAsia="hr-HR"/>
        </w:rPr>
        <w:t>-obavlja i druge poslove po nalogu neposredno nadređenog službenika.</w:t>
      </w:r>
    </w:p>
    <w:p w:rsidR="00802F16" w:rsidRDefault="00802F16"/>
    <w:p w:rsidR="003237EE" w:rsidRPr="005C2836" w:rsidRDefault="003237EE" w:rsidP="003237E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C2836">
        <w:rPr>
          <w:rFonts w:ascii="Times New Roman" w:hAnsi="Times New Roman" w:cs="Times New Roman"/>
          <w:b/>
          <w:u w:val="single"/>
        </w:rPr>
        <w:t>IZVORI ZA PRIPREMU PROV</w:t>
      </w:r>
      <w:r>
        <w:rPr>
          <w:rFonts w:ascii="Times New Roman" w:hAnsi="Times New Roman" w:cs="Times New Roman"/>
          <w:b/>
          <w:u w:val="single"/>
        </w:rPr>
        <w:t>JERE ZNANJA ZA RADNO MJESTO</w:t>
      </w:r>
    </w:p>
    <w:p w:rsidR="003237EE" w:rsidRDefault="003237EE" w:rsidP="003237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Pitanja kojima se provjerava </w:t>
      </w:r>
      <w:r>
        <w:rPr>
          <w:rFonts w:ascii="Times New Roman" w:hAnsi="Times New Roman" w:cs="Times New Roman"/>
          <w:b/>
        </w:rPr>
        <w:t xml:space="preserve">znanje, sposobnosti i vještina bitna za obavljanje poslova radnog mjesta, </w:t>
      </w:r>
      <w:r>
        <w:rPr>
          <w:rFonts w:ascii="Times New Roman" w:hAnsi="Times New Roman" w:cs="Times New Roman"/>
        </w:rPr>
        <w:t>temelje se na sljedećim izvorima:</w:t>
      </w:r>
    </w:p>
    <w:p w:rsidR="003237EE" w:rsidRDefault="003237EE" w:rsidP="003237EE"/>
    <w:p w:rsidR="00AB68FA" w:rsidRPr="00AB68FA" w:rsidRDefault="00AB68FA" w:rsidP="00AB68FA">
      <w:pPr>
        <w:spacing w:after="0" w:line="240" w:lineRule="auto"/>
        <w:rPr>
          <w:rFonts w:ascii="Times New Roman" w:hAnsi="Times New Roman" w:cs="Times New Roman"/>
        </w:rPr>
      </w:pPr>
      <w:r w:rsidRPr="00AB68FA">
        <w:rPr>
          <w:rFonts w:ascii="Times New Roman" w:hAnsi="Times New Roman" w:cs="Times New Roman"/>
        </w:rPr>
        <w:t>-Zakon o područjima posebne držav</w:t>
      </w:r>
      <w:r>
        <w:rPr>
          <w:rFonts w:ascii="Times New Roman" w:hAnsi="Times New Roman" w:cs="Times New Roman"/>
        </w:rPr>
        <w:t>ne skrbi (“Narodne novine”, br.</w:t>
      </w:r>
      <w:r w:rsidRPr="00AB68FA">
        <w:rPr>
          <w:rFonts w:ascii="Times New Roman" w:hAnsi="Times New Roman" w:cs="Times New Roman"/>
        </w:rPr>
        <w:t xml:space="preserve"> 86/08,57/11,51A/13,148/13,76/14,147/14 i 18/15)</w:t>
      </w:r>
    </w:p>
    <w:p w:rsidR="00AB68FA" w:rsidRPr="00AB68FA" w:rsidRDefault="00AB68FA" w:rsidP="00AB68FA">
      <w:pPr>
        <w:spacing w:after="0" w:line="240" w:lineRule="auto"/>
        <w:rPr>
          <w:rFonts w:ascii="Times New Roman" w:hAnsi="Times New Roman" w:cs="Times New Roman"/>
        </w:rPr>
      </w:pPr>
      <w:r w:rsidRPr="00AB68FA">
        <w:rPr>
          <w:rFonts w:ascii="Times New Roman" w:hAnsi="Times New Roman" w:cs="Times New Roman"/>
        </w:rPr>
        <w:t>-Zakon o područjima posebne državne skrbi – pročišćeni tekst</w:t>
      </w:r>
    </w:p>
    <w:p w:rsidR="00AB68FA" w:rsidRPr="00AB68FA" w:rsidRDefault="00AB68FA" w:rsidP="00AB68FA">
      <w:pPr>
        <w:spacing w:after="0" w:line="240" w:lineRule="auto"/>
        <w:rPr>
          <w:rFonts w:ascii="Times New Roman" w:hAnsi="Times New Roman" w:cs="Times New Roman"/>
        </w:rPr>
      </w:pPr>
      <w:r w:rsidRPr="00AB68FA">
        <w:rPr>
          <w:rFonts w:ascii="Times New Roman" w:hAnsi="Times New Roman" w:cs="Times New Roman"/>
        </w:rPr>
        <w:t>-Zakon o obnovi („Narodne novine“, br. 24/96, 54/96, 87/96, 57/00, 38/09, 45/11, 51A/13)</w:t>
      </w:r>
    </w:p>
    <w:p w:rsidR="00AB68FA" w:rsidRPr="00AB68FA" w:rsidRDefault="00AB68FA" w:rsidP="00AB68FA">
      <w:pPr>
        <w:spacing w:after="0" w:line="240" w:lineRule="auto"/>
        <w:rPr>
          <w:rFonts w:ascii="Times New Roman" w:hAnsi="Times New Roman" w:cs="Times New Roman"/>
        </w:rPr>
      </w:pPr>
      <w:r w:rsidRPr="00AB68FA">
        <w:rPr>
          <w:rFonts w:ascii="Times New Roman" w:hAnsi="Times New Roman" w:cs="Times New Roman"/>
        </w:rPr>
        <w:t>-Zakon o gradnji (</w:t>
      </w:r>
      <w:r>
        <w:rPr>
          <w:rFonts w:ascii="Times New Roman" w:hAnsi="Times New Roman" w:cs="Times New Roman"/>
        </w:rPr>
        <w:t>„</w:t>
      </w:r>
      <w:r w:rsidRPr="00AB68FA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“,</w:t>
      </w:r>
      <w:r w:rsidRPr="00AB68FA">
        <w:rPr>
          <w:rFonts w:ascii="Times New Roman" w:hAnsi="Times New Roman" w:cs="Times New Roman"/>
        </w:rPr>
        <w:t xml:space="preserve"> broj 153/13, 20/17)</w:t>
      </w:r>
    </w:p>
    <w:p w:rsidR="00AB68FA" w:rsidRPr="00AB68FA" w:rsidRDefault="00AB68FA" w:rsidP="00AB68FA">
      <w:pPr>
        <w:spacing w:after="0" w:line="240" w:lineRule="auto"/>
        <w:rPr>
          <w:rFonts w:ascii="Times New Roman" w:hAnsi="Times New Roman" w:cs="Times New Roman"/>
        </w:rPr>
      </w:pPr>
      <w:r w:rsidRPr="00AB68FA">
        <w:rPr>
          <w:rFonts w:ascii="Times New Roman" w:hAnsi="Times New Roman" w:cs="Times New Roman"/>
        </w:rPr>
        <w:t>-Uredba o utvrđivanju statusa bivših nositelja stanarskih prava i članova njihovih obitelji, te uvjetima i postupku njihovog stambenog zbrinjavanja („Narodne novine“, br. 133/13)</w:t>
      </w:r>
    </w:p>
    <w:p w:rsidR="00AB68FA" w:rsidRPr="00AB68FA" w:rsidRDefault="00AB68FA" w:rsidP="00AB68FA">
      <w:pPr>
        <w:spacing w:after="0" w:line="240" w:lineRule="auto"/>
        <w:rPr>
          <w:rFonts w:ascii="Times New Roman" w:hAnsi="Times New Roman" w:cs="Times New Roman"/>
        </w:rPr>
      </w:pPr>
      <w:r w:rsidRPr="00AB68FA">
        <w:rPr>
          <w:rFonts w:ascii="Times New Roman" w:hAnsi="Times New Roman" w:cs="Times New Roman"/>
        </w:rPr>
        <w:t>-Uredba o kriterijima za bodovanje zahtjeva za stambeno zbrinjavanje („Narodne novine“, br. 30/14 i 116/16 )</w:t>
      </w:r>
    </w:p>
    <w:p w:rsidR="00AB68FA" w:rsidRPr="00AB68FA" w:rsidRDefault="00AB68FA" w:rsidP="00AB68FA">
      <w:pPr>
        <w:spacing w:after="0" w:line="240" w:lineRule="auto"/>
        <w:rPr>
          <w:rFonts w:ascii="Times New Roman" w:hAnsi="Times New Roman" w:cs="Times New Roman"/>
        </w:rPr>
      </w:pPr>
      <w:r w:rsidRPr="00AB68FA">
        <w:rPr>
          <w:rFonts w:ascii="Times New Roman" w:hAnsi="Times New Roman" w:cs="Times New Roman"/>
        </w:rPr>
        <w:t xml:space="preserve">-Zakon o potvrđivanju Okvirnog sporazuma između RH i Razvojne banke Vijeća Europe u vezi s Regionalnim programom stambenog zbrinjavanja  </w:t>
      </w:r>
      <w:r>
        <w:rPr>
          <w:rFonts w:ascii="Times New Roman" w:hAnsi="Times New Roman" w:cs="Times New Roman"/>
        </w:rPr>
        <w:t>(„</w:t>
      </w:r>
      <w:r w:rsidRPr="00AB68F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br.</w:t>
      </w:r>
      <w:r w:rsidRPr="00AB68FA">
        <w:rPr>
          <w:rFonts w:ascii="Times New Roman" w:hAnsi="Times New Roman" w:cs="Times New Roman"/>
        </w:rPr>
        <w:t xml:space="preserve"> 3/2014-međunarodni dio</w:t>
      </w:r>
      <w:r w:rsidR="00DB54D4">
        <w:rPr>
          <w:rFonts w:ascii="Times New Roman" w:hAnsi="Times New Roman" w:cs="Times New Roman"/>
        </w:rPr>
        <w:t>)</w:t>
      </w:r>
    </w:p>
    <w:p w:rsidR="00AB68FA" w:rsidRPr="00AB68FA" w:rsidRDefault="00AB68FA" w:rsidP="00AB68FA">
      <w:pPr>
        <w:spacing w:after="0" w:line="240" w:lineRule="auto"/>
        <w:rPr>
          <w:rFonts w:ascii="Times New Roman" w:hAnsi="Times New Roman" w:cs="Times New Roman"/>
        </w:rPr>
      </w:pPr>
      <w:r w:rsidRPr="00AB68FA">
        <w:rPr>
          <w:rFonts w:ascii="Times New Roman" w:hAnsi="Times New Roman" w:cs="Times New Roman"/>
        </w:rPr>
        <w:t>-Zakon o međuna</w:t>
      </w:r>
      <w:r w:rsidR="00DB54D4">
        <w:rPr>
          <w:rFonts w:ascii="Times New Roman" w:hAnsi="Times New Roman" w:cs="Times New Roman"/>
        </w:rPr>
        <w:t>rodnoj i privremenoj zaštiti („Narodne novine“ br.</w:t>
      </w:r>
      <w:r w:rsidRPr="00AB68FA">
        <w:rPr>
          <w:rFonts w:ascii="Times New Roman" w:hAnsi="Times New Roman" w:cs="Times New Roman"/>
        </w:rPr>
        <w:t>70/15 i 127/17</w:t>
      </w:r>
      <w:r w:rsidR="00DB54D4">
        <w:rPr>
          <w:rFonts w:ascii="Times New Roman" w:hAnsi="Times New Roman" w:cs="Times New Roman"/>
        </w:rPr>
        <w:t>)</w:t>
      </w:r>
    </w:p>
    <w:p w:rsidR="00AB68FA" w:rsidRDefault="00AB68FA" w:rsidP="00AB68FA">
      <w:pPr>
        <w:rPr>
          <w:rFonts w:ascii="Times New Roman" w:hAnsi="Times New Roman" w:cs="Times New Roman"/>
          <w:u w:val="single"/>
        </w:rPr>
      </w:pPr>
    </w:p>
    <w:p w:rsidR="003237EE" w:rsidRDefault="003237EE" w:rsidP="00AB68FA">
      <w:r>
        <w:rPr>
          <w:rFonts w:ascii="Times New Roman" w:hAnsi="Times New Roman" w:cs="Times New Roman"/>
          <w:u w:val="single"/>
        </w:rPr>
        <w:lastRenderedPageBreak/>
        <w:t>Pismeni test iz provjere znanja engleskog jezika i p</w:t>
      </w:r>
      <w:r w:rsidRPr="00104A6F">
        <w:rPr>
          <w:rFonts w:ascii="Times New Roman" w:hAnsi="Times New Roman" w:cs="Times New Roman"/>
          <w:u w:val="single"/>
        </w:rPr>
        <w:t>ismeni test provjere znanja rada na osobnom računalu.</w:t>
      </w:r>
    </w:p>
    <w:p w:rsidR="003237EE" w:rsidRPr="00104A6F" w:rsidRDefault="003237EE" w:rsidP="003237E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4A6F">
        <w:rPr>
          <w:rFonts w:ascii="Times New Roman" w:hAnsi="Times New Roman" w:cs="Times New Roman"/>
          <w:b/>
          <w:u w:val="single"/>
        </w:rPr>
        <w:t>PODACI O PLAĆI RADNOG MJESTA:</w:t>
      </w:r>
    </w:p>
    <w:p w:rsidR="003237EE" w:rsidRPr="00104A6F" w:rsidRDefault="003237EE" w:rsidP="00323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>. Zakona o državnim službenicima (Narodne novine, broj 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142/06, 77/07, 107/07, 27/08, 34/11, 49/11, 150/11, 34/12, 49/12-pročišćeni tekst,37/13,38/13, 1/15,138/15-Odluka i Rješenje Ustavnog suda, 61/17)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plaću navedenog radnog mjesta koji, sukladno Uredbi</w:t>
      </w:r>
      <w:r w:rsidRPr="00C02C24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31/12,</w:t>
      </w:r>
      <w:r>
        <w:rPr>
          <w:rFonts w:ascii="Times New Roman" w:eastAsia="Times New Roman" w:hAnsi="Times New Roman" w:cs="Times New Roman"/>
          <w:lang w:eastAsia="hr-HR"/>
        </w:rPr>
        <w:t xml:space="preserve"> 49/12,</w:t>
      </w:r>
      <w:r w:rsidRPr="00C02C24">
        <w:rPr>
          <w:rFonts w:ascii="Times New Roman" w:eastAsia="Times New Roman" w:hAnsi="Times New Roman" w:cs="Times New Roman"/>
          <w:lang w:eastAsia="hr-HR"/>
        </w:rPr>
        <w:t xml:space="preserve"> 60/12, 78/12, 82/12, 100/12, 124/12, 140/</w:t>
      </w:r>
      <w:r>
        <w:rPr>
          <w:rFonts w:ascii="Times New Roman" w:eastAsia="Times New Roman" w:hAnsi="Times New Roman" w:cs="Times New Roman"/>
          <w:lang w:eastAsia="hr-HR"/>
        </w:rPr>
        <w:t xml:space="preserve">12, 16/13, 25/13, 52/13, 96/13, 126/13, </w:t>
      </w:r>
      <w:r w:rsidRPr="00C02C24">
        <w:rPr>
          <w:rFonts w:ascii="Times New Roman" w:eastAsia="Times New Roman" w:hAnsi="Times New Roman" w:cs="Times New Roman"/>
          <w:lang w:eastAsia="hr-HR"/>
        </w:rPr>
        <w:t>2/14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hAnsi="Times New Roman" w:cs="Times New Roman"/>
        </w:rPr>
        <w:t>94/14, 140/14, 151/14, 76/15, 100/15, 71/18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0,970 </w:t>
      </w:r>
      <w:r>
        <w:rPr>
          <w:rFonts w:ascii="Times New Roman" w:eastAsia="Times New Roman" w:hAnsi="Times New Roman" w:cs="Times New Roman"/>
          <w:lang w:eastAsia="hr-HR"/>
        </w:rPr>
        <w:t xml:space="preserve">i osnovice za izračun plaće uvećan za 0,5% za svaku navršenu godinu radnog staža. Osnovica za obračun plaće državnih službenika i namještenika utvrđuje se odlukom Vlade Republike Hrvatske, sukladno važećoj Odluci o visini osnovice za obračun plaće za državne službenike i namještenike (Narodne novine, broj 40/09). </w:t>
      </w:r>
    </w:p>
    <w:p w:rsidR="00680C56" w:rsidRDefault="00680C56"/>
    <w:p w:rsidR="00367B94" w:rsidRDefault="00367B94">
      <w:bookmarkStart w:id="0" w:name="_GoBack"/>
      <w:bookmarkEnd w:id="0"/>
    </w:p>
    <w:p w:rsidR="00680C56" w:rsidRPr="008A1D15" w:rsidRDefault="00680C56" w:rsidP="00680C5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15">
        <w:rPr>
          <w:rFonts w:ascii="Times New Roman" w:hAnsi="Times New Roman" w:cs="Times New Roman"/>
          <w:b/>
          <w:sz w:val="24"/>
          <w:szCs w:val="24"/>
        </w:rPr>
        <w:t>TESTIRANJE KANDIDATA</w:t>
      </w:r>
    </w:p>
    <w:p w:rsidR="00680C56" w:rsidRPr="004D7C99" w:rsidRDefault="00680C56" w:rsidP="00680C56">
      <w:pPr>
        <w:spacing w:after="0" w:line="240" w:lineRule="auto"/>
        <w:rPr>
          <w:rFonts w:ascii="Times New Roman" w:hAnsi="Times New Roman" w:cs="Times New Roman"/>
        </w:rPr>
      </w:pP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Provjera znanja, sposobnosti i vještina kandidata te rezultata u dosadašnjem radu utvrđuje se putem testiranja i razgovora (intervjua) Komisije s kandidatima.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Testiranje se provodi u dvije faze.</w:t>
      </w:r>
    </w:p>
    <w:p w:rsidR="00277E49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Prva faza testiranja sastoji se od provjere znanja, sposobnosti i vještina bitnih za obavljanje poslova radnog</w:t>
      </w:r>
      <w:r w:rsidR="00277E49">
        <w:rPr>
          <w:rFonts w:ascii="Times New Roman" w:hAnsi="Times New Roman" w:cs="Times New Roman"/>
        </w:rPr>
        <w:t>.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Druga faza testiranja sastoji se od provjere znanja engleskog jezika i pismene provjere znanja rada na računalu.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prvu fazu testiranja upućuju se kandidati koji ispunjavaju formalne uvjete iz javnog natječaja, a čije su prijave pravodobne i potpune.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Svaki dio provjere vrednuje se bodovima od 0 do 10. Bodovi se mogu utvrditi i decimalnim brojem, najviše na dvije decimale.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 se da je kandidat zadovoljio na provedenoj provjeri znanja, ako je za svaki dio provedene provjere dobio najmanje 5 bodova. 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ne zadovolji na provedenoj prvoj fazi provjere, ne može sudjelovati u drugoj fazi.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drugu fazu testiranja upućuju se kandidati koji su ostvarili najbolje rezultate u prvoj fazi testiranja i to 15 kandidata. Svi kandidati koji dijele 15. mjesto u prvoj fazi testiranja pozvat će se u drugu fazu. Ako je u prvoj fazi zadovoljilo manje od 15 kandidata, u drugu fazu postupka pozvat će se svi koji su ostvarili najmanje 5 bodova.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razgovor (intervju) pozvat će se kandidati koji su ostvarili ukupno najviše bodova u prvoj i drugoj fazi testiranja i to 10 kandidata za svako radno mjesto, a ako je u drugoj fazi zadovoljilo manje od 10 kandidata, na intervju će se pozvati svi kandidati koji su zadovoljili u prvoj i drugoj fazi testiranja.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sposobnosti, vještine, profesionalne ciljeve, ostvarene rezultate u dosadašnjem radu te motivaciju za rad u državnoj službi.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 intervjua također se vrednuju bodovima od 0 do 10. Smatra se da je kandidat zadovoljio na intervjuu ako je dobio najmanje 5 bodova.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intervjua Komisija utvrđuje rang-listu kandidata prema ukupnom broju bodova ostvarenim na testiranju i intervjuu.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eventualne upite kontaktirajte nas na našu email adresu </w:t>
      </w:r>
      <w:hyperlink r:id="rId5" w:history="1">
        <w:r w:rsidRPr="00FE05F3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MJESTO I VRIJEME ODRŽAVANJA TESTIRANJA BITI ĆE OBJAVLJENO NAJMANJE 5 DANA PRIJE TESTIRANJA NA STRANICAMA SREDIŠNJEG DRŽAVNOG UREDA </w:t>
      </w:r>
      <w:hyperlink r:id="rId6" w:history="1">
        <w:r w:rsidRPr="00FE05F3">
          <w:rPr>
            <w:rStyle w:val="Hyperlink"/>
            <w:rFonts w:ascii="Times New Roman" w:hAnsi="Times New Roman" w:cs="Times New Roman"/>
          </w:rPr>
          <w:t>www.sduosz.hr</w:t>
        </w:r>
      </w:hyperlink>
      <w:r>
        <w:rPr>
          <w:rFonts w:ascii="Times New Roman" w:hAnsi="Times New Roman" w:cs="Times New Roman"/>
        </w:rPr>
        <w:t>.</w:t>
      </w: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80C56" w:rsidRPr="0063607E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C56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C56" w:rsidRPr="008C3643" w:rsidRDefault="00680C56" w:rsidP="0068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C56" w:rsidRPr="008A1F7D" w:rsidRDefault="00680C56" w:rsidP="0068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6" w:rsidRDefault="00680C56"/>
    <w:p w:rsidR="00802F16" w:rsidRDefault="00802F16"/>
    <w:p w:rsidR="00626A84" w:rsidRDefault="00626A84"/>
    <w:p w:rsidR="005C1843" w:rsidRDefault="005C1843"/>
    <w:sectPr w:rsidR="005C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49BD"/>
    <w:multiLevelType w:val="hybridMultilevel"/>
    <w:tmpl w:val="694AC172"/>
    <w:lvl w:ilvl="0" w:tplc="391E9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D08FB"/>
    <w:multiLevelType w:val="multilevel"/>
    <w:tmpl w:val="8EB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D5"/>
    <w:rsid w:val="000554D5"/>
    <w:rsid w:val="000C3C4F"/>
    <w:rsid w:val="00272745"/>
    <w:rsid w:val="00277E49"/>
    <w:rsid w:val="002D6FF6"/>
    <w:rsid w:val="003237EE"/>
    <w:rsid w:val="00367B94"/>
    <w:rsid w:val="004609D5"/>
    <w:rsid w:val="004C643D"/>
    <w:rsid w:val="005C1843"/>
    <w:rsid w:val="00626A84"/>
    <w:rsid w:val="00680C56"/>
    <w:rsid w:val="007D15FC"/>
    <w:rsid w:val="00802F16"/>
    <w:rsid w:val="00950DCA"/>
    <w:rsid w:val="009D1886"/>
    <w:rsid w:val="00A82A9B"/>
    <w:rsid w:val="00AB68FA"/>
    <w:rsid w:val="00AC6460"/>
    <w:rsid w:val="00C12690"/>
    <w:rsid w:val="00D46758"/>
    <w:rsid w:val="00DB54D4"/>
    <w:rsid w:val="00DE4346"/>
    <w:rsid w:val="00E02D81"/>
    <w:rsid w:val="00E50306"/>
    <w:rsid w:val="00F66947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D0192-B3C7-4ACC-B69D-A3702C46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84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1"/>
    <w:unhideWhenUsed/>
    <w:qFormat/>
    <w:rsid w:val="00802F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802F16"/>
  </w:style>
  <w:style w:type="character" w:customStyle="1" w:styleId="BodyTextChar1">
    <w:name w:val="Body Text Char1"/>
    <w:link w:val="BodyText"/>
    <w:locked/>
    <w:rsid w:val="00802F1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680C5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0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uosz.hr" TargetMode="External"/><Relationship Id="rId5" Type="http://schemas.openxmlformats.org/officeDocument/2006/relationships/hyperlink" Target="mailto:zaposljavanje@sduos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2</cp:revision>
  <dcterms:created xsi:type="dcterms:W3CDTF">2019-01-10T10:05:00Z</dcterms:created>
  <dcterms:modified xsi:type="dcterms:W3CDTF">2019-01-10T10:05:00Z</dcterms:modified>
</cp:coreProperties>
</file>